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FC" w:rsidRDefault="00045C57">
      <w:r>
        <w:rPr>
          <w:noProof/>
        </w:rPr>
        <mc:AlternateContent>
          <mc:Choice Requires="wps">
            <w:drawing>
              <wp:anchor distT="0" distB="0" distL="114300" distR="114300" simplePos="0" relativeHeight="251660800" behindDoc="0" locked="0" layoutInCell="1" allowOverlap="1" wp14:anchorId="72C10ED5" wp14:editId="7363015B">
                <wp:simplePos x="0" y="0"/>
                <wp:positionH relativeFrom="column">
                  <wp:posOffset>3638551</wp:posOffset>
                </wp:positionH>
                <wp:positionV relativeFrom="paragraph">
                  <wp:posOffset>8715375</wp:posOffset>
                </wp:positionV>
                <wp:extent cx="2419350" cy="3143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4193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EE8" w:rsidRDefault="00045C57">
                            <w:r>
                              <w:t>http://cnmsadvising.umbc.edu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6.5pt;margin-top:686.25pt;width:190.5pt;height:24.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" fillcolor="white [3201]" stroked="f" strokeweight=".5pt">
                <v:textbox>
                  <w:txbxContent>
                    <w:p w:rsidR="00057EE8" w:rsidRDefault="00045C57">
                      <w:r>
                        <w:t>http://cnmsadvising.umbc.edu</w:t>
                      </w:r>
                    </w:p>
                  </w:txbxContent>
                </v:textbox>
              </v:shape>
            </w:pict>
          </mc:Fallback>
        </mc:AlternateContent>
      </w:r>
      <w:r w:rsidR="00F542F8">
        <w:rPr>
          <w:noProof/>
        </w:rPr>
        <mc:AlternateContent>
          <mc:Choice Requires="wps">
            <w:drawing>
              <wp:anchor distT="0" distB="0" distL="114300" distR="114300" simplePos="0" relativeHeight="251658752" behindDoc="0" locked="0" layoutInCell="1" allowOverlap="1" wp14:anchorId="4ED6D24C" wp14:editId="224E7F35">
                <wp:simplePos x="0" y="0"/>
                <wp:positionH relativeFrom="page">
                  <wp:posOffset>3420110</wp:posOffset>
                </wp:positionH>
                <wp:positionV relativeFrom="page">
                  <wp:posOffset>6810375</wp:posOffset>
                </wp:positionV>
                <wp:extent cx="2111375" cy="386080"/>
                <wp:effectExtent l="0" t="0" r="0" b="444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386080"/>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67" w:rsidRPr="004B1667" w:rsidRDefault="00EA6E56" w:rsidP="00197626">
                            <w:pPr>
                              <w:pStyle w:val="Heading3"/>
                            </w:pPr>
                            <w:r>
                              <w:t xml:space="preserve">To Do </w:t>
                            </w:r>
                            <w:r w:rsidR="0042014B">
                              <w:t>in September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69.3pt;margin-top:536.25pt;width:166.25pt;height:3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" filled="f" fillcolor="#fff5d6" stroked="f">
                <v:fill opacity="58339f"/>
                <v:textbox style="mso-fit-shape-to-text:t">
                  <w:txbxContent>
                    <w:p w:rsidR="004B1667" w:rsidRPr="004B1667" w:rsidRDefault="00EA6E56" w:rsidP="00197626">
                      <w:pPr>
                        <w:pStyle w:val="Heading3"/>
                      </w:pPr>
                      <w:r>
                        <w:t xml:space="preserve">To Do </w:t>
                      </w:r>
                      <w:r w:rsidR="0042014B">
                        <w:t>in September</w:t>
                      </w:r>
                    </w:p>
                  </w:txbxContent>
                </v:textbox>
                <w10:wrap anchorx="page" anchory="page"/>
              </v:shape>
            </w:pict>
          </mc:Fallback>
        </mc:AlternateContent>
      </w:r>
      <w:r w:rsidR="00F542F8">
        <w:rPr>
          <w:noProof/>
        </w:rPr>
        <mc:AlternateContent>
          <mc:Choice Requires="wps">
            <w:drawing>
              <wp:anchor distT="0" distB="0" distL="114300" distR="114300" simplePos="0" relativeHeight="251657728" behindDoc="0" locked="0" layoutInCell="1" allowOverlap="1" wp14:anchorId="3872E6AD" wp14:editId="2B084D32">
                <wp:simplePos x="0" y="0"/>
                <wp:positionH relativeFrom="page">
                  <wp:posOffset>696595</wp:posOffset>
                </wp:positionH>
                <wp:positionV relativeFrom="page">
                  <wp:posOffset>5808980</wp:posOffset>
                </wp:positionV>
                <wp:extent cx="5885180" cy="112839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128395"/>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91E" w:rsidRPr="00036F96" w:rsidRDefault="00BA5C74" w:rsidP="0075398B">
                            <w:pPr>
                              <w:pStyle w:val="Heading1"/>
                            </w:pPr>
                            <w:r>
                              <w:t>Five Things…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54.85pt;margin-top:457.4pt;width:463.4pt;height:88.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" filled="f" fillcolor="#fff5d6" stroked="f">
                <v:fill opacity="58339f"/>
                <v:textbox style="mso-fit-shape-to-text:t">
                  <w:txbxContent>
                    <w:p w:rsidR="00F9291E" w:rsidRPr="00036F96" w:rsidRDefault="00BA5C74" w:rsidP="0075398B">
                      <w:pPr>
                        <w:pStyle w:val="Heading1"/>
                      </w:pPr>
                      <w:r>
                        <w:t>Five Things…</w:t>
                      </w:r>
                    </w:p>
                  </w:txbxContent>
                </v:textbox>
                <w10:wrap anchorx="page" anchory="page"/>
              </v:shape>
            </w:pict>
          </mc:Fallback>
        </mc:AlternateContent>
      </w:r>
      <w:r w:rsidR="00F542F8">
        <w:rPr>
          <w:noProof/>
        </w:rPr>
        <mc:AlternateContent>
          <mc:Choice Requires="wps">
            <w:drawing>
              <wp:anchor distT="0" distB="0" distL="114300" distR="114300" simplePos="0" relativeHeight="251656704" behindDoc="0" locked="0" layoutInCell="1" allowOverlap="1" wp14:anchorId="7886428A" wp14:editId="51B39DFF">
                <wp:simplePos x="0" y="0"/>
                <wp:positionH relativeFrom="page">
                  <wp:posOffset>2409825</wp:posOffset>
                </wp:positionH>
                <wp:positionV relativeFrom="page">
                  <wp:posOffset>1200150</wp:posOffset>
                </wp:positionV>
                <wp:extent cx="4086225" cy="46101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610100"/>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14B" w:rsidRPr="00F542F8" w:rsidRDefault="0042014B" w:rsidP="00F542F8">
                            <w:pPr>
                              <w:pStyle w:val="BodyText1"/>
                              <w:numPr>
                                <w:ilvl w:val="0"/>
                                <w:numId w:val="2"/>
                              </w:numPr>
                              <w:rPr>
                                <w:sz w:val="18"/>
                                <w:szCs w:val="18"/>
                              </w:rPr>
                            </w:pPr>
                            <w:r w:rsidRPr="005842D7">
                              <w:rPr>
                                <w:sz w:val="18"/>
                                <w:szCs w:val="18"/>
                                <w:u w:val="single"/>
                              </w:rPr>
                              <w:t>Collect a syllabus for each course</w:t>
                            </w:r>
                            <w:r w:rsidRPr="00F542F8">
                              <w:rPr>
                                <w:sz w:val="18"/>
                                <w:szCs w:val="18"/>
                              </w:rPr>
                              <w:t xml:space="preserve"> – paper or electronic - and keep them in a safe place.  You may need to refer to them later!</w:t>
                            </w:r>
                          </w:p>
                          <w:p w:rsidR="00F9291E" w:rsidRPr="00F542F8" w:rsidRDefault="0042014B" w:rsidP="00F542F8">
                            <w:pPr>
                              <w:pStyle w:val="BodyText1"/>
                              <w:numPr>
                                <w:ilvl w:val="0"/>
                                <w:numId w:val="2"/>
                              </w:numPr>
                              <w:rPr>
                                <w:sz w:val="18"/>
                                <w:szCs w:val="18"/>
                              </w:rPr>
                            </w:pPr>
                            <w:r w:rsidRPr="005842D7">
                              <w:rPr>
                                <w:sz w:val="18"/>
                                <w:szCs w:val="18"/>
                                <w:u w:val="single"/>
                              </w:rPr>
                              <w:t>Put the dates of your assignments/quizzes/papers/exams into th</w:t>
                            </w:r>
                            <w:r w:rsidR="005842D7" w:rsidRPr="005842D7">
                              <w:rPr>
                                <w:sz w:val="18"/>
                                <w:szCs w:val="18"/>
                                <w:u w:val="single"/>
                              </w:rPr>
                              <w:t>e</w:t>
                            </w:r>
                            <w:r w:rsidRPr="005842D7">
                              <w:rPr>
                                <w:sz w:val="18"/>
                                <w:szCs w:val="18"/>
                                <w:u w:val="single"/>
                              </w:rPr>
                              <w:t xml:space="preserve"> planner</w:t>
                            </w:r>
                            <w:r w:rsidRPr="00F542F8">
                              <w:rPr>
                                <w:sz w:val="18"/>
                                <w:szCs w:val="18"/>
                              </w:rPr>
                              <w:t xml:space="preserve"> that you established in August</w:t>
                            </w:r>
                            <w:r w:rsidR="00E64E43" w:rsidRPr="00F542F8">
                              <w:rPr>
                                <w:sz w:val="18"/>
                                <w:szCs w:val="18"/>
                              </w:rPr>
                              <w:t>.</w:t>
                            </w:r>
                          </w:p>
                          <w:p w:rsidR="00BA5C74" w:rsidRPr="00F542F8" w:rsidRDefault="00BA5C74" w:rsidP="00F542F8">
                            <w:pPr>
                              <w:pStyle w:val="BodyText1"/>
                              <w:numPr>
                                <w:ilvl w:val="0"/>
                                <w:numId w:val="2"/>
                              </w:numPr>
                              <w:rPr>
                                <w:sz w:val="18"/>
                                <w:szCs w:val="18"/>
                              </w:rPr>
                            </w:pPr>
                            <w:r w:rsidRPr="005842D7">
                              <w:rPr>
                                <w:sz w:val="18"/>
                                <w:szCs w:val="18"/>
                                <w:u w:val="single"/>
                              </w:rPr>
                              <w:t xml:space="preserve">Find the LRC and all the Departmental Tutoring </w:t>
                            </w:r>
                            <w:r w:rsidR="00013681" w:rsidRPr="005842D7">
                              <w:rPr>
                                <w:sz w:val="18"/>
                                <w:szCs w:val="18"/>
                                <w:u w:val="single"/>
                              </w:rPr>
                              <w:t>centers t</w:t>
                            </w:r>
                            <w:r w:rsidRPr="005842D7">
                              <w:rPr>
                                <w:sz w:val="18"/>
                                <w:szCs w:val="18"/>
                                <w:u w:val="single"/>
                              </w:rPr>
                              <w:t xml:space="preserve">hat you need for this semester’s </w:t>
                            </w:r>
                            <w:proofErr w:type="gramStart"/>
                            <w:r w:rsidRPr="005842D7">
                              <w:rPr>
                                <w:sz w:val="18"/>
                                <w:szCs w:val="18"/>
                                <w:u w:val="single"/>
                              </w:rPr>
                              <w:t>classes</w:t>
                            </w:r>
                            <w:r w:rsidR="0042014B" w:rsidRPr="005842D7">
                              <w:rPr>
                                <w:sz w:val="18"/>
                                <w:szCs w:val="18"/>
                                <w:u w:val="single"/>
                              </w:rPr>
                              <w:t>,</w:t>
                            </w:r>
                            <w:proofErr w:type="gramEnd"/>
                            <w:r w:rsidR="0042014B" w:rsidRPr="005842D7">
                              <w:rPr>
                                <w:sz w:val="18"/>
                                <w:szCs w:val="18"/>
                                <w:u w:val="single"/>
                              </w:rPr>
                              <w:t xml:space="preserve"> and visit each professor’s office hours</w:t>
                            </w:r>
                            <w:r w:rsidRPr="00F542F8">
                              <w:rPr>
                                <w:sz w:val="18"/>
                                <w:szCs w:val="18"/>
                              </w:rPr>
                              <w:t>. You don’t want to add to the frustration of not understanding things in class by not knowing where to find help!</w:t>
                            </w:r>
                          </w:p>
                          <w:p w:rsidR="00F542F8" w:rsidRDefault="00F542F8" w:rsidP="00F542F8">
                            <w:pPr>
                              <w:pStyle w:val="ListParagraph"/>
                              <w:numPr>
                                <w:ilvl w:val="0"/>
                                <w:numId w:val="2"/>
                              </w:numPr>
                              <w:spacing w:after="200" w:line="360" w:lineRule="auto"/>
                              <w:rPr>
                                <w:b/>
                                <w:sz w:val="18"/>
                                <w:szCs w:val="18"/>
                              </w:rPr>
                            </w:pPr>
                            <w:r w:rsidRPr="005842D7">
                              <w:rPr>
                                <w:b/>
                                <w:sz w:val="18"/>
                                <w:szCs w:val="18"/>
                                <w:u w:val="single"/>
                              </w:rPr>
                              <w:t>Consider joining the Council of Majors - or the equivalent, like the American Chemical Society Student Affiliates - for your major</w:t>
                            </w:r>
                            <w:r w:rsidRPr="00F542F8">
                              <w:rPr>
                                <w:b/>
                                <w:sz w:val="18"/>
                                <w:szCs w:val="18"/>
                              </w:rPr>
                              <w:t xml:space="preserve">. You’ll get a chance to meet upperclassmen, interact with faculty in your department, and find opportunities for leadership and service in your field! If your schedule doesn’t allow you to attend their meetings this semester, at least get connected with them electronically – listserv, </w:t>
                            </w:r>
                            <w:proofErr w:type="spellStart"/>
                            <w:r w:rsidRPr="00F542F8">
                              <w:rPr>
                                <w:b/>
                                <w:sz w:val="18"/>
                                <w:szCs w:val="18"/>
                              </w:rPr>
                              <w:t>myUMBC</w:t>
                            </w:r>
                            <w:proofErr w:type="spellEnd"/>
                            <w:r w:rsidRPr="00F542F8">
                              <w:rPr>
                                <w:b/>
                                <w:sz w:val="18"/>
                                <w:szCs w:val="18"/>
                              </w:rPr>
                              <w:t xml:space="preserve"> Group, or other social media outlet.</w:t>
                            </w:r>
                          </w:p>
                          <w:p w:rsidR="00EA6E56" w:rsidRPr="00F542F8" w:rsidRDefault="0042014B" w:rsidP="00F542F8">
                            <w:pPr>
                              <w:pStyle w:val="ListParagraph"/>
                              <w:numPr>
                                <w:ilvl w:val="0"/>
                                <w:numId w:val="2"/>
                              </w:numPr>
                              <w:spacing w:after="200" w:line="360" w:lineRule="auto"/>
                              <w:rPr>
                                <w:b/>
                                <w:sz w:val="18"/>
                                <w:szCs w:val="18"/>
                              </w:rPr>
                            </w:pPr>
                            <w:r w:rsidRPr="005842D7">
                              <w:rPr>
                                <w:b/>
                                <w:sz w:val="18"/>
                                <w:szCs w:val="18"/>
                                <w:u w:val="single"/>
                              </w:rPr>
                              <w:t>If your travel at Thanksgivi</w:t>
                            </w:r>
                            <w:r w:rsidR="00FA45D8" w:rsidRPr="005842D7">
                              <w:rPr>
                                <w:b/>
                                <w:sz w:val="18"/>
                                <w:szCs w:val="18"/>
                                <w:u w:val="single"/>
                              </w:rPr>
                              <w:t xml:space="preserve">ng and Winter Break relies on </w:t>
                            </w:r>
                            <w:r w:rsidRPr="005842D7">
                              <w:rPr>
                                <w:b/>
                                <w:sz w:val="18"/>
                                <w:szCs w:val="18"/>
                                <w:u w:val="single"/>
                              </w:rPr>
                              <w:t>other pe</w:t>
                            </w:r>
                            <w:r w:rsidR="00FA45D8" w:rsidRPr="005842D7">
                              <w:rPr>
                                <w:b/>
                                <w:sz w:val="18"/>
                                <w:szCs w:val="18"/>
                                <w:u w:val="single"/>
                              </w:rPr>
                              <w:t>ople</w:t>
                            </w:r>
                            <w:r w:rsidRPr="005842D7">
                              <w:rPr>
                                <w:b/>
                                <w:sz w:val="18"/>
                                <w:szCs w:val="18"/>
                                <w:u w:val="single"/>
                              </w:rPr>
                              <w:t xml:space="preserve"> –</w:t>
                            </w:r>
                            <w:r w:rsidR="00FA45D8" w:rsidRPr="005842D7">
                              <w:rPr>
                                <w:b/>
                                <w:sz w:val="18"/>
                                <w:szCs w:val="18"/>
                                <w:u w:val="single"/>
                              </w:rPr>
                              <w:t xml:space="preserve"> </w:t>
                            </w:r>
                            <w:r w:rsidRPr="005842D7">
                              <w:rPr>
                                <w:b/>
                                <w:sz w:val="18"/>
                                <w:szCs w:val="18"/>
                                <w:u w:val="single"/>
                              </w:rPr>
                              <w:t>family member</w:t>
                            </w:r>
                            <w:r w:rsidR="00FA45D8" w:rsidRPr="005842D7">
                              <w:rPr>
                                <w:b/>
                                <w:sz w:val="18"/>
                                <w:szCs w:val="18"/>
                                <w:u w:val="single"/>
                              </w:rPr>
                              <w:t>s</w:t>
                            </w:r>
                            <w:r w:rsidRPr="005842D7">
                              <w:rPr>
                                <w:b/>
                                <w:sz w:val="18"/>
                                <w:szCs w:val="18"/>
                                <w:u w:val="single"/>
                              </w:rPr>
                              <w:t xml:space="preserve"> </w:t>
                            </w:r>
                            <w:r w:rsidR="00FA45D8" w:rsidRPr="005842D7">
                              <w:rPr>
                                <w:b/>
                                <w:sz w:val="18"/>
                                <w:szCs w:val="18"/>
                                <w:u w:val="single"/>
                              </w:rPr>
                              <w:t xml:space="preserve">booking your plane ticket, or </w:t>
                            </w:r>
                            <w:r w:rsidRPr="005842D7">
                              <w:rPr>
                                <w:b/>
                                <w:sz w:val="18"/>
                                <w:szCs w:val="18"/>
                                <w:u w:val="single"/>
                              </w:rPr>
                              <w:t>fellow student</w:t>
                            </w:r>
                            <w:r w:rsidR="00FA45D8" w:rsidRPr="005842D7">
                              <w:rPr>
                                <w:b/>
                                <w:sz w:val="18"/>
                                <w:szCs w:val="18"/>
                                <w:u w:val="single"/>
                              </w:rPr>
                              <w:t>s</w:t>
                            </w:r>
                            <w:r w:rsidRPr="005842D7">
                              <w:rPr>
                                <w:b/>
                                <w:sz w:val="18"/>
                                <w:szCs w:val="18"/>
                                <w:u w:val="single"/>
                              </w:rPr>
                              <w:t xml:space="preserve"> carpooling home – be sure to share </w:t>
                            </w:r>
                            <w:r w:rsidR="00FA45D8" w:rsidRPr="005842D7">
                              <w:rPr>
                                <w:b/>
                                <w:sz w:val="18"/>
                                <w:szCs w:val="18"/>
                                <w:u w:val="single"/>
                              </w:rPr>
                              <w:t>with them th</w:t>
                            </w:r>
                            <w:r w:rsidRPr="005842D7">
                              <w:rPr>
                                <w:b/>
                                <w:sz w:val="18"/>
                                <w:szCs w:val="18"/>
                                <w:u w:val="single"/>
                              </w:rPr>
                              <w:t>e dates of your semester and final exams</w:t>
                            </w:r>
                            <w:r w:rsidR="00FA45D8" w:rsidRPr="005842D7">
                              <w:rPr>
                                <w:b/>
                                <w:sz w:val="18"/>
                                <w:szCs w:val="18"/>
                                <w:u w:val="single"/>
                              </w:rPr>
                              <w:t xml:space="preserve"> NOW</w:t>
                            </w:r>
                            <w:r w:rsidRPr="00F542F8">
                              <w:rPr>
                                <w:b/>
                                <w:sz w:val="18"/>
                                <w:szCs w:val="18"/>
                              </w:rPr>
                              <w:t>. Most professors give the dates of their exams in the syllabus you receive on the first day</w:t>
                            </w:r>
                            <w:r w:rsidR="00FA45D8" w:rsidRPr="00F542F8">
                              <w:rPr>
                                <w:b/>
                                <w:sz w:val="18"/>
                                <w:szCs w:val="18"/>
                              </w:rPr>
                              <w:t xml:space="preserve"> of class</w:t>
                            </w:r>
                            <w:r w:rsidRPr="00F542F8">
                              <w:rPr>
                                <w:b/>
                                <w:sz w:val="18"/>
                                <w:szCs w:val="18"/>
                              </w:rPr>
                              <w:t>, giving you PLENTY of notice to schedule</w:t>
                            </w:r>
                            <w:bookmarkStart w:id="0" w:name="_GoBack"/>
                            <w:r w:rsidRPr="00F542F8">
                              <w:rPr>
                                <w:b/>
                                <w:sz w:val="18"/>
                                <w:szCs w:val="18"/>
                              </w:rPr>
                              <w:t xml:space="preserve"> your travel around </w:t>
                            </w:r>
                            <w:r w:rsidR="00FA45D8" w:rsidRPr="00F542F8">
                              <w:rPr>
                                <w:b/>
                                <w:sz w:val="18"/>
                                <w:szCs w:val="18"/>
                              </w:rPr>
                              <w:t>them.</w:t>
                            </w:r>
                            <w:r w:rsidRPr="00F542F8">
                              <w:rPr>
                                <w:b/>
                                <w:sz w:val="18"/>
                                <w:szCs w:val="18"/>
                              </w:rPr>
                              <w:t xml:space="preserve"> </w:t>
                            </w:r>
                          </w:p>
                          <w:p w:rsidR="00BA5C74" w:rsidRPr="00E64E43" w:rsidRDefault="00BA5C74" w:rsidP="0075398B">
                            <w:pPr>
                              <w:pStyle w:val="BodyText1"/>
                              <w:rPr>
                                <w:sz w:val="18"/>
                                <w:szCs w:val="18"/>
                              </w:rPr>
                            </w:pPr>
                          </w:p>
                          <w:bookmarkEnd w:id="0"/>
                          <w:p w:rsidR="00BA5C74" w:rsidRPr="00E64E43" w:rsidRDefault="00BA5C74" w:rsidP="0075398B">
                            <w:pPr>
                              <w:pStyle w:val="BodyText1"/>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9.75pt;margin-top:94.5pt;width:321.75pt;height:3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" filled="f" fillcolor="#fff5d6" stroked="f">
                <v:fill opacity="58339f"/>
                <v:textbox>
                  <w:txbxContent>
                    <w:p w:rsidR="0042014B" w:rsidRPr="00F542F8" w:rsidRDefault="0042014B" w:rsidP="00F542F8">
                      <w:pPr>
                        <w:pStyle w:val="BodyText1"/>
                        <w:numPr>
                          <w:ilvl w:val="0"/>
                          <w:numId w:val="2"/>
                        </w:numPr>
                        <w:rPr>
                          <w:sz w:val="18"/>
                          <w:szCs w:val="18"/>
                        </w:rPr>
                      </w:pPr>
                      <w:r w:rsidRPr="005842D7">
                        <w:rPr>
                          <w:sz w:val="18"/>
                          <w:szCs w:val="18"/>
                          <w:u w:val="single"/>
                        </w:rPr>
                        <w:t>Collect a syllabus for each course</w:t>
                      </w:r>
                      <w:r w:rsidRPr="00F542F8">
                        <w:rPr>
                          <w:sz w:val="18"/>
                          <w:szCs w:val="18"/>
                        </w:rPr>
                        <w:t xml:space="preserve"> – paper or electronic - and keep them in a safe place.  You may need to refer to them later!</w:t>
                      </w:r>
                    </w:p>
                    <w:p w:rsidR="00F9291E" w:rsidRPr="00F542F8" w:rsidRDefault="0042014B" w:rsidP="00F542F8">
                      <w:pPr>
                        <w:pStyle w:val="BodyText1"/>
                        <w:numPr>
                          <w:ilvl w:val="0"/>
                          <w:numId w:val="2"/>
                        </w:numPr>
                        <w:rPr>
                          <w:sz w:val="18"/>
                          <w:szCs w:val="18"/>
                        </w:rPr>
                      </w:pPr>
                      <w:r w:rsidRPr="005842D7">
                        <w:rPr>
                          <w:sz w:val="18"/>
                          <w:szCs w:val="18"/>
                          <w:u w:val="single"/>
                        </w:rPr>
                        <w:t>Put the dates of your assignments/quizzes/papers/exams into th</w:t>
                      </w:r>
                      <w:r w:rsidR="005842D7" w:rsidRPr="005842D7">
                        <w:rPr>
                          <w:sz w:val="18"/>
                          <w:szCs w:val="18"/>
                          <w:u w:val="single"/>
                        </w:rPr>
                        <w:t>e</w:t>
                      </w:r>
                      <w:r w:rsidRPr="005842D7">
                        <w:rPr>
                          <w:sz w:val="18"/>
                          <w:szCs w:val="18"/>
                          <w:u w:val="single"/>
                        </w:rPr>
                        <w:t xml:space="preserve"> planner</w:t>
                      </w:r>
                      <w:r w:rsidRPr="00F542F8">
                        <w:rPr>
                          <w:sz w:val="18"/>
                          <w:szCs w:val="18"/>
                        </w:rPr>
                        <w:t xml:space="preserve"> that you established in August</w:t>
                      </w:r>
                      <w:r w:rsidR="00E64E43" w:rsidRPr="00F542F8">
                        <w:rPr>
                          <w:sz w:val="18"/>
                          <w:szCs w:val="18"/>
                        </w:rPr>
                        <w:t>.</w:t>
                      </w:r>
                    </w:p>
                    <w:p w:rsidR="00BA5C74" w:rsidRPr="00F542F8" w:rsidRDefault="00BA5C74" w:rsidP="00F542F8">
                      <w:pPr>
                        <w:pStyle w:val="BodyText1"/>
                        <w:numPr>
                          <w:ilvl w:val="0"/>
                          <w:numId w:val="2"/>
                        </w:numPr>
                        <w:rPr>
                          <w:sz w:val="18"/>
                          <w:szCs w:val="18"/>
                        </w:rPr>
                      </w:pPr>
                      <w:r w:rsidRPr="005842D7">
                        <w:rPr>
                          <w:sz w:val="18"/>
                          <w:szCs w:val="18"/>
                          <w:u w:val="single"/>
                        </w:rPr>
                        <w:t xml:space="preserve">Find the LRC and all the Departmental Tutoring </w:t>
                      </w:r>
                      <w:r w:rsidR="00013681" w:rsidRPr="005842D7">
                        <w:rPr>
                          <w:sz w:val="18"/>
                          <w:szCs w:val="18"/>
                          <w:u w:val="single"/>
                        </w:rPr>
                        <w:t>centers t</w:t>
                      </w:r>
                      <w:r w:rsidRPr="005842D7">
                        <w:rPr>
                          <w:sz w:val="18"/>
                          <w:szCs w:val="18"/>
                          <w:u w:val="single"/>
                        </w:rPr>
                        <w:t xml:space="preserve">hat you need for this semester’s </w:t>
                      </w:r>
                      <w:proofErr w:type="gramStart"/>
                      <w:r w:rsidRPr="005842D7">
                        <w:rPr>
                          <w:sz w:val="18"/>
                          <w:szCs w:val="18"/>
                          <w:u w:val="single"/>
                        </w:rPr>
                        <w:t>classes</w:t>
                      </w:r>
                      <w:r w:rsidR="0042014B" w:rsidRPr="005842D7">
                        <w:rPr>
                          <w:sz w:val="18"/>
                          <w:szCs w:val="18"/>
                          <w:u w:val="single"/>
                        </w:rPr>
                        <w:t>,</w:t>
                      </w:r>
                      <w:proofErr w:type="gramEnd"/>
                      <w:r w:rsidR="0042014B" w:rsidRPr="005842D7">
                        <w:rPr>
                          <w:sz w:val="18"/>
                          <w:szCs w:val="18"/>
                          <w:u w:val="single"/>
                        </w:rPr>
                        <w:t xml:space="preserve"> and visit each professor’s office hours</w:t>
                      </w:r>
                      <w:r w:rsidRPr="00F542F8">
                        <w:rPr>
                          <w:sz w:val="18"/>
                          <w:szCs w:val="18"/>
                        </w:rPr>
                        <w:t>. You don’t want to add to the frustration of not understanding things in class by not knowing where to find help!</w:t>
                      </w:r>
                    </w:p>
                    <w:p w:rsidR="00F542F8" w:rsidRDefault="00F542F8" w:rsidP="00F542F8">
                      <w:pPr>
                        <w:pStyle w:val="ListParagraph"/>
                        <w:numPr>
                          <w:ilvl w:val="0"/>
                          <w:numId w:val="2"/>
                        </w:numPr>
                        <w:spacing w:after="200" w:line="360" w:lineRule="auto"/>
                        <w:rPr>
                          <w:b/>
                          <w:sz w:val="18"/>
                          <w:szCs w:val="18"/>
                        </w:rPr>
                      </w:pPr>
                      <w:r w:rsidRPr="005842D7">
                        <w:rPr>
                          <w:b/>
                          <w:sz w:val="18"/>
                          <w:szCs w:val="18"/>
                          <w:u w:val="single"/>
                        </w:rPr>
                        <w:t>Consider joining the Council of Majors - or the equivalent, like the American Chemical Society Student Affiliates - for your major</w:t>
                      </w:r>
                      <w:r w:rsidRPr="00F542F8">
                        <w:rPr>
                          <w:b/>
                          <w:sz w:val="18"/>
                          <w:szCs w:val="18"/>
                        </w:rPr>
                        <w:t xml:space="preserve">. You’ll get a chance to meet upperclassmen, interact with faculty in your department, and find opportunities for leadership and service in your field! If your schedule doesn’t allow you to attend their meetings this semester, at least get connected with them electronically – listserv, </w:t>
                      </w:r>
                      <w:proofErr w:type="spellStart"/>
                      <w:r w:rsidRPr="00F542F8">
                        <w:rPr>
                          <w:b/>
                          <w:sz w:val="18"/>
                          <w:szCs w:val="18"/>
                        </w:rPr>
                        <w:t>myUMBC</w:t>
                      </w:r>
                      <w:proofErr w:type="spellEnd"/>
                      <w:r w:rsidRPr="00F542F8">
                        <w:rPr>
                          <w:b/>
                          <w:sz w:val="18"/>
                          <w:szCs w:val="18"/>
                        </w:rPr>
                        <w:t xml:space="preserve"> Group, or other social media outlet.</w:t>
                      </w:r>
                    </w:p>
                    <w:p w:rsidR="00EA6E56" w:rsidRPr="00F542F8" w:rsidRDefault="0042014B" w:rsidP="00F542F8">
                      <w:pPr>
                        <w:pStyle w:val="ListParagraph"/>
                        <w:numPr>
                          <w:ilvl w:val="0"/>
                          <w:numId w:val="2"/>
                        </w:numPr>
                        <w:spacing w:after="200" w:line="360" w:lineRule="auto"/>
                        <w:rPr>
                          <w:b/>
                          <w:sz w:val="18"/>
                          <w:szCs w:val="18"/>
                        </w:rPr>
                      </w:pPr>
                      <w:r w:rsidRPr="005842D7">
                        <w:rPr>
                          <w:b/>
                          <w:sz w:val="18"/>
                          <w:szCs w:val="18"/>
                          <w:u w:val="single"/>
                        </w:rPr>
                        <w:t>If your travel at Thanksgivi</w:t>
                      </w:r>
                      <w:r w:rsidR="00FA45D8" w:rsidRPr="005842D7">
                        <w:rPr>
                          <w:b/>
                          <w:sz w:val="18"/>
                          <w:szCs w:val="18"/>
                          <w:u w:val="single"/>
                        </w:rPr>
                        <w:t xml:space="preserve">ng and Winter Break relies on </w:t>
                      </w:r>
                      <w:r w:rsidRPr="005842D7">
                        <w:rPr>
                          <w:b/>
                          <w:sz w:val="18"/>
                          <w:szCs w:val="18"/>
                          <w:u w:val="single"/>
                        </w:rPr>
                        <w:t>other pe</w:t>
                      </w:r>
                      <w:r w:rsidR="00FA45D8" w:rsidRPr="005842D7">
                        <w:rPr>
                          <w:b/>
                          <w:sz w:val="18"/>
                          <w:szCs w:val="18"/>
                          <w:u w:val="single"/>
                        </w:rPr>
                        <w:t>ople</w:t>
                      </w:r>
                      <w:r w:rsidRPr="005842D7">
                        <w:rPr>
                          <w:b/>
                          <w:sz w:val="18"/>
                          <w:szCs w:val="18"/>
                          <w:u w:val="single"/>
                        </w:rPr>
                        <w:t xml:space="preserve"> –</w:t>
                      </w:r>
                      <w:r w:rsidR="00FA45D8" w:rsidRPr="005842D7">
                        <w:rPr>
                          <w:b/>
                          <w:sz w:val="18"/>
                          <w:szCs w:val="18"/>
                          <w:u w:val="single"/>
                        </w:rPr>
                        <w:t xml:space="preserve"> </w:t>
                      </w:r>
                      <w:r w:rsidRPr="005842D7">
                        <w:rPr>
                          <w:b/>
                          <w:sz w:val="18"/>
                          <w:szCs w:val="18"/>
                          <w:u w:val="single"/>
                        </w:rPr>
                        <w:t>family member</w:t>
                      </w:r>
                      <w:r w:rsidR="00FA45D8" w:rsidRPr="005842D7">
                        <w:rPr>
                          <w:b/>
                          <w:sz w:val="18"/>
                          <w:szCs w:val="18"/>
                          <w:u w:val="single"/>
                        </w:rPr>
                        <w:t>s</w:t>
                      </w:r>
                      <w:r w:rsidRPr="005842D7">
                        <w:rPr>
                          <w:b/>
                          <w:sz w:val="18"/>
                          <w:szCs w:val="18"/>
                          <w:u w:val="single"/>
                        </w:rPr>
                        <w:t xml:space="preserve"> </w:t>
                      </w:r>
                      <w:r w:rsidR="00FA45D8" w:rsidRPr="005842D7">
                        <w:rPr>
                          <w:b/>
                          <w:sz w:val="18"/>
                          <w:szCs w:val="18"/>
                          <w:u w:val="single"/>
                        </w:rPr>
                        <w:t xml:space="preserve">booking your plane ticket, or </w:t>
                      </w:r>
                      <w:r w:rsidRPr="005842D7">
                        <w:rPr>
                          <w:b/>
                          <w:sz w:val="18"/>
                          <w:szCs w:val="18"/>
                          <w:u w:val="single"/>
                        </w:rPr>
                        <w:t>fellow student</w:t>
                      </w:r>
                      <w:r w:rsidR="00FA45D8" w:rsidRPr="005842D7">
                        <w:rPr>
                          <w:b/>
                          <w:sz w:val="18"/>
                          <w:szCs w:val="18"/>
                          <w:u w:val="single"/>
                        </w:rPr>
                        <w:t>s</w:t>
                      </w:r>
                      <w:r w:rsidRPr="005842D7">
                        <w:rPr>
                          <w:b/>
                          <w:sz w:val="18"/>
                          <w:szCs w:val="18"/>
                          <w:u w:val="single"/>
                        </w:rPr>
                        <w:t xml:space="preserve"> carpooling home – be sure to share </w:t>
                      </w:r>
                      <w:r w:rsidR="00FA45D8" w:rsidRPr="005842D7">
                        <w:rPr>
                          <w:b/>
                          <w:sz w:val="18"/>
                          <w:szCs w:val="18"/>
                          <w:u w:val="single"/>
                        </w:rPr>
                        <w:t>with them th</w:t>
                      </w:r>
                      <w:r w:rsidRPr="005842D7">
                        <w:rPr>
                          <w:b/>
                          <w:sz w:val="18"/>
                          <w:szCs w:val="18"/>
                          <w:u w:val="single"/>
                        </w:rPr>
                        <w:t>e dates of your semester and final exams</w:t>
                      </w:r>
                      <w:r w:rsidR="00FA45D8" w:rsidRPr="005842D7">
                        <w:rPr>
                          <w:b/>
                          <w:sz w:val="18"/>
                          <w:szCs w:val="18"/>
                          <w:u w:val="single"/>
                        </w:rPr>
                        <w:t xml:space="preserve"> NOW</w:t>
                      </w:r>
                      <w:r w:rsidRPr="00F542F8">
                        <w:rPr>
                          <w:b/>
                          <w:sz w:val="18"/>
                          <w:szCs w:val="18"/>
                        </w:rPr>
                        <w:t>. Most professors give the dates of their exams in the syllabus you receive on the first day</w:t>
                      </w:r>
                      <w:r w:rsidR="00FA45D8" w:rsidRPr="00F542F8">
                        <w:rPr>
                          <w:b/>
                          <w:sz w:val="18"/>
                          <w:szCs w:val="18"/>
                        </w:rPr>
                        <w:t xml:space="preserve"> of class</w:t>
                      </w:r>
                      <w:r w:rsidRPr="00F542F8">
                        <w:rPr>
                          <w:b/>
                          <w:sz w:val="18"/>
                          <w:szCs w:val="18"/>
                        </w:rPr>
                        <w:t>, giving you PLENTY of notice to schedule</w:t>
                      </w:r>
                      <w:bookmarkStart w:id="1" w:name="_GoBack"/>
                      <w:r w:rsidRPr="00F542F8">
                        <w:rPr>
                          <w:b/>
                          <w:sz w:val="18"/>
                          <w:szCs w:val="18"/>
                        </w:rPr>
                        <w:t xml:space="preserve"> your travel around </w:t>
                      </w:r>
                      <w:r w:rsidR="00FA45D8" w:rsidRPr="00F542F8">
                        <w:rPr>
                          <w:b/>
                          <w:sz w:val="18"/>
                          <w:szCs w:val="18"/>
                        </w:rPr>
                        <w:t>them.</w:t>
                      </w:r>
                      <w:r w:rsidRPr="00F542F8">
                        <w:rPr>
                          <w:b/>
                          <w:sz w:val="18"/>
                          <w:szCs w:val="18"/>
                        </w:rPr>
                        <w:t xml:space="preserve"> </w:t>
                      </w:r>
                    </w:p>
                    <w:p w:rsidR="00BA5C74" w:rsidRPr="00E64E43" w:rsidRDefault="00BA5C74" w:rsidP="0075398B">
                      <w:pPr>
                        <w:pStyle w:val="BodyText1"/>
                        <w:rPr>
                          <w:sz w:val="18"/>
                          <w:szCs w:val="18"/>
                        </w:rPr>
                      </w:pPr>
                    </w:p>
                    <w:bookmarkEnd w:id="1"/>
                    <w:p w:rsidR="00BA5C74" w:rsidRPr="00E64E43" w:rsidRDefault="00BA5C74" w:rsidP="0075398B">
                      <w:pPr>
                        <w:pStyle w:val="BodyText1"/>
                        <w:rPr>
                          <w:sz w:val="18"/>
                          <w:szCs w:val="18"/>
                        </w:rPr>
                      </w:pPr>
                    </w:p>
                  </w:txbxContent>
                </v:textbox>
                <w10:wrap anchorx="page" anchory="page"/>
              </v:shape>
            </w:pict>
          </mc:Fallback>
        </mc:AlternateContent>
      </w:r>
      <w:r w:rsidR="00E64E43">
        <w:rPr>
          <w:noProof/>
        </w:rPr>
        <mc:AlternateContent>
          <mc:Choice Requires="wps">
            <w:drawing>
              <wp:anchor distT="0" distB="0" distL="114300" distR="114300" simplePos="0" relativeHeight="251659776" behindDoc="0" locked="0" layoutInCell="1" allowOverlap="1" wp14:anchorId="11B156AF" wp14:editId="5B5730D1">
                <wp:simplePos x="0" y="0"/>
                <wp:positionH relativeFrom="page">
                  <wp:posOffset>3200400</wp:posOffset>
                </wp:positionH>
                <wp:positionV relativeFrom="page">
                  <wp:posOffset>7543800</wp:posOffset>
                </wp:positionV>
                <wp:extent cx="2743200" cy="11430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4BC" w:rsidRDefault="009904BC" w:rsidP="00E64E43">
                            <w:pPr>
                              <w:pStyle w:val="sponsoredby"/>
                              <w:jc w:val="center"/>
                              <w:rPr>
                                <w:sz w:val="18"/>
                                <w:szCs w:val="18"/>
                              </w:rPr>
                            </w:pPr>
                            <w:r>
                              <w:rPr>
                                <w:sz w:val="18"/>
                                <w:szCs w:val="18"/>
                              </w:rPr>
                              <w:t>Have questions?</w:t>
                            </w:r>
                          </w:p>
                          <w:p w:rsidR="009904BC" w:rsidRDefault="009904BC" w:rsidP="00E64E43">
                            <w:pPr>
                              <w:pStyle w:val="sponsoredby"/>
                              <w:jc w:val="center"/>
                              <w:rPr>
                                <w:sz w:val="18"/>
                                <w:szCs w:val="18"/>
                              </w:rPr>
                            </w:pPr>
                            <w:r>
                              <w:rPr>
                                <w:sz w:val="18"/>
                                <w:szCs w:val="18"/>
                              </w:rPr>
                              <w:t>Need help figuring out where to get help?</w:t>
                            </w:r>
                          </w:p>
                          <w:p w:rsidR="009904BC" w:rsidRDefault="009904BC" w:rsidP="00E64E43">
                            <w:pPr>
                              <w:pStyle w:val="sponsoredby"/>
                              <w:jc w:val="center"/>
                              <w:rPr>
                                <w:sz w:val="18"/>
                                <w:szCs w:val="18"/>
                              </w:rPr>
                            </w:pPr>
                            <w:r>
                              <w:rPr>
                                <w:sz w:val="18"/>
                                <w:szCs w:val="18"/>
                              </w:rPr>
                              <w:t>Let me know!</w:t>
                            </w:r>
                          </w:p>
                          <w:p w:rsidR="00197626" w:rsidRPr="00E64E43" w:rsidRDefault="00EA6E56" w:rsidP="00E64E43">
                            <w:pPr>
                              <w:pStyle w:val="sponsoredby"/>
                              <w:jc w:val="center"/>
                              <w:rPr>
                                <w:sz w:val="18"/>
                                <w:szCs w:val="18"/>
                              </w:rPr>
                            </w:pPr>
                            <w:r w:rsidRPr="00E64E43">
                              <w:rPr>
                                <w:sz w:val="18"/>
                                <w:szCs w:val="18"/>
                              </w:rPr>
                              <w:t xml:space="preserve">Michelle </w:t>
                            </w:r>
                            <w:proofErr w:type="spellStart"/>
                            <w:r w:rsidRPr="00E64E43">
                              <w:rPr>
                                <w:sz w:val="18"/>
                                <w:szCs w:val="18"/>
                              </w:rPr>
                              <w:t>Bulger</w:t>
                            </w:r>
                            <w:proofErr w:type="spellEnd"/>
                          </w:p>
                          <w:p w:rsidR="00EA6E56" w:rsidRPr="00E64E43" w:rsidRDefault="00045C57" w:rsidP="00E64E43">
                            <w:pPr>
                              <w:pStyle w:val="sponsoredby"/>
                              <w:jc w:val="center"/>
                              <w:rPr>
                                <w:color w:val="E36C0A" w:themeColor="accent6" w:themeShade="BF"/>
                                <w:sz w:val="18"/>
                                <w:szCs w:val="18"/>
                              </w:rPr>
                            </w:pPr>
                            <w:hyperlink r:id="rId6" w:history="1">
                              <w:r w:rsidR="00EA6E56" w:rsidRPr="00E64E43">
                                <w:rPr>
                                  <w:rStyle w:val="Hyperlink"/>
                                  <w:color w:val="E36C0A" w:themeColor="accent6" w:themeShade="BF"/>
                                  <w:sz w:val="18"/>
                                  <w:szCs w:val="18"/>
                                </w:rPr>
                                <w:t>mbulger@umbc.edu</w:t>
                              </w:r>
                            </w:hyperlink>
                          </w:p>
                          <w:p w:rsidR="00EA6E56" w:rsidRPr="00E64E43" w:rsidRDefault="00EA6E56" w:rsidP="00E64E43">
                            <w:pPr>
                              <w:pStyle w:val="sponsoredby"/>
                              <w:jc w:val="center"/>
                              <w:rPr>
                                <w:sz w:val="18"/>
                                <w:szCs w:val="18"/>
                              </w:rPr>
                            </w:pPr>
                            <w:r w:rsidRPr="00E64E43">
                              <w:rPr>
                                <w:sz w:val="18"/>
                                <w:szCs w:val="18"/>
                              </w:rPr>
                              <w:t>College of Natural &amp; Mathematical Sciences</w:t>
                            </w:r>
                          </w:p>
                          <w:p w:rsidR="00EA6E56" w:rsidRPr="00E64E43" w:rsidRDefault="00EA6E56" w:rsidP="00E64E43">
                            <w:pPr>
                              <w:pStyle w:val="sponsoredby"/>
                              <w:jc w:val="center"/>
                              <w:rPr>
                                <w:sz w:val="18"/>
                                <w:szCs w:val="18"/>
                              </w:rPr>
                            </w:pPr>
                            <w:r w:rsidRPr="00E64E43">
                              <w:rPr>
                                <w:sz w:val="18"/>
                                <w:szCs w:val="18"/>
                              </w:rPr>
                              <w:t>UC 116</w:t>
                            </w:r>
                          </w:p>
                          <w:p w:rsidR="003343EC" w:rsidRPr="00E64E43" w:rsidRDefault="003343EC" w:rsidP="00E64E43">
                            <w:pPr>
                              <w:pStyle w:val="sponsoredby"/>
                              <w:jc w:val="center"/>
                              <w:rPr>
                                <w:sz w:val="18"/>
                                <w:szCs w:val="18"/>
                              </w:rPr>
                            </w:pPr>
                            <w:r w:rsidRPr="00E64E43">
                              <w:rPr>
                                <w:sz w:val="18"/>
                                <w:szCs w:val="18"/>
                              </w:rPr>
                              <w:t>410-455-5850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252pt;margin-top:594pt;width:3in;height:9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" filled="f" fillcolor="#fff5d6" stroked="f">
                <v:fill opacity="58339f"/>
                <v:textbox>
                  <w:txbxContent>
                    <w:p w:rsidR="009904BC" w:rsidRDefault="009904BC" w:rsidP="00E64E43">
                      <w:pPr>
                        <w:pStyle w:val="sponsoredby"/>
                        <w:jc w:val="center"/>
                        <w:rPr>
                          <w:sz w:val="18"/>
                          <w:szCs w:val="18"/>
                        </w:rPr>
                      </w:pPr>
                      <w:r>
                        <w:rPr>
                          <w:sz w:val="18"/>
                          <w:szCs w:val="18"/>
                        </w:rPr>
                        <w:t>Have questions?</w:t>
                      </w:r>
                    </w:p>
                    <w:p w:rsidR="009904BC" w:rsidRDefault="009904BC" w:rsidP="00E64E43">
                      <w:pPr>
                        <w:pStyle w:val="sponsoredby"/>
                        <w:jc w:val="center"/>
                        <w:rPr>
                          <w:sz w:val="18"/>
                          <w:szCs w:val="18"/>
                        </w:rPr>
                      </w:pPr>
                      <w:r>
                        <w:rPr>
                          <w:sz w:val="18"/>
                          <w:szCs w:val="18"/>
                        </w:rPr>
                        <w:t>Need help figuring out where to get help?</w:t>
                      </w:r>
                    </w:p>
                    <w:p w:rsidR="009904BC" w:rsidRDefault="009904BC" w:rsidP="00E64E43">
                      <w:pPr>
                        <w:pStyle w:val="sponsoredby"/>
                        <w:jc w:val="center"/>
                        <w:rPr>
                          <w:sz w:val="18"/>
                          <w:szCs w:val="18"/>
                        </w:rPr>
                      </w:pPr>
                      <w:r>
                        <w:rPr>
                          <w:sz w:val="18"/>
                          <w:szCs w:val="18"/>
                        </w:rPr>
                        <w:t>Let me know!</w:t>
                      </w:r>
                    </w:p>
                    <w:p w:rsidR="00197626" w:rsidRPr="00E64E43" w:rsidRDefault="00EA6E56" w:rsidP="00E64E43">
                      <w:pPr>
                        <w:pStyle w:val="sponsoredby"/>
                        <w:jc w:val="center"/>
                        <w:rPr>
                          <w:sz w:val="18"/>
                          <w:szCs w:val="18"/>
                        </w:rPr>
                      </w:pPr>
                      <w:r w:rsidRPr="00E64E43">
                        <w:rPr>
                          <w:sz w:val="18"/>
                          <w:szCs w:val="18"/>
                        </w:rPr>
                        <w:t xml:space="preserve">Michelle </w:t>
                      </w:r>
                      <w:proofErr w:type="spellStart"/>
                      <w:r w:rsidRPr="00E64E43">
                        <w:rPr>
                          <w:sz w:val="18"/>
                          <w:szCs w:val="18"/>
                        </w:rPr>
                        <w:t>Bulger</w:t>
                      </w:r>
                      <w:proofErr w:type="spellEnd"/>
                    </w:p>
                    <w:p w:rsidR="00EA6E56" w:rsidRPr="00E64E43" w:rsidRDefault="00F542F8" w:rsidP="00E64E43">
                      <w:pPr>
                        <w:pStyle w:val="sponsoredby"/>
                        <w:jc w:val="center"/>
                        <w:rPr>
                          <w:color w:val="E36C0A" w:themeColor="accent6" w:themeShade="BF"/>
                          <w:sz w:val="18"/>
                          <w:szCs w:val="18"/>
                        </w:rPr>
                      </w:pPr>
                      <w:hyperlink r:id="rId7" w:history="1">
                        <w:r w:rsidR="00EA6E56" w:rsidRPr="00E64E43">
                          <w:rPr>
                            <w:rStyle w:val="Hyperlink"/>
                            <w:color w:val="E36C0A" w:themeColor="accent6" w:themeShade="BF"/>
                            <w:sz w:val="18"/>
                            <w:szCs w:val="18"/>
                          </w:rPr>
                          <w:t>mbulger@umbc.edu</w:t>
                        </w:r>
                      </w:hyperlink>
                    </w:p>
                    <w:p w:rsidR="00EA6E56" w:rsidRPr="00E64E43" w:rsidRDefault="00EA6E56" w:rsidP="00E64E43">
                      <w:pPr>
                        <w:pStyle w:val="sponsoredby"/>
                        <w:jc w:val="center"/>
                        <w:rPr>
                          <w:sz w:val="18"/>
                          <w:szCs w:val="18"/>
                        </w:rPr>
                      </w:pPr>
                      <w:r w:rsidRPr="00E64E43">
                        <w:rPr>
                          <w:sz w:val="18"/>
                          <w:szCs w:val="18"/>
                        </w:rPr>
                        <w:t>College of Natural &amp; Mathematical Sciences</w:t>
                      </w:r>
                    </w:p>
                    <w:p w:rsidR="00EA6E56" w:rsidRPr="00E64E43" w:rsidRDefault="00EA6E56" w:rsidP="00E64E43">
                      <w:pPr>
                        <w:pStyle w:val="sponsoredby"/>
                        <w:jc w:val="center"/>
                        <w:rPr>
                          <w:sz w:val="18"/>
                          <w:szCs w:val="18"/>
                        </w:rPr>
                      </w:pPr>
                      <w:r w:rsidRPr="00E64E43">
                        <w:rPr>
                          <w:sz w:val="18"/>
                          <w:szCs w:val="18"/>
                        </w:rPr>
                        <w:t>U</w:t>
                      </w:r>
                      <w:bookmarkStart w:id="1" w:name="_GoBack"/>
                      <w:r w:rsidRPr="00E64E43">
                        <w:rPr>
                          <w:sz w:val="18"/>
                          <w:szCs w:val="18"/>
                        </w:rPr>
                        <w:t>C</w:t>
                      </w:r>
                      <w:bookmarkEnd w:id="1"/>
                      <w:r w:rsidRPr="00E64E43">
                        <w:rPr>
                          <w:sz w:val="18"/>
                          <w:szCs w:val="18"/>
                        </w:rPr>
                        <w:t xml:space="preserve"> 116</w:t>
                      </w:r>
                    </w:p>
                    <w:p w:rsidR="003343EC" w:rsidRPr="00E64E43" w:rsidRDefault="003343EC" w:rsidP="00E64E43">
                      <w:pPr>
                        <w:pStyle w:val="sponsoredby"/>
                        <w:jc w:val="center"/>
                        <w:rPr>
                          <w:sz w:val="18"/>
                          <w:szCs w:val="18"/>
                        </w:rPr>
                      </w:pPr>
                      <w:r w:rsidRPr="00E64E43">
                        <w:rPr>
                          <w:sz w:val="18"/>
                          <w:szCs w:val="18"/>
                        </w:rPr>
                        <w:t>410-455-5850</w:t>
                      </w:r>
                    </w:p>
                  </w:txbxContent>
                </v:textbox>
                <w10:wrap anchorx="page" anchory="page"/>
              </v:shape>
            </w:pict>
          </mc:Fallback>
        </mc:AlternateContent>
      </w:r>
      <w:r w:rsidR="003343EC">
        <w:rPr>
          <w:noProof/>
        </w:rPr>
        <mc:AlternateContent>
          <mc:Choice Requires="wps">
            <w:drawing>
              <wp:anchor distT="0" distB="0" distL="114300" distR="114300" simplePos="0" relativeHeight="251655680" behindDoc="1" locked="0" layoutInCell="1" allowOverlap="1" wp14:anchorId="3AF8B970" wp14:editId="72EECCA9">
                <wp:simplePos x="0" y="0"/>
                <wp:positionH relativeFrom="page">
                  <wp:posOffset>137160</wp:posOffset>
                </wp:positionH>
                <wp:positionV relativeFrom="page">
                  <wp:posOffset>301625</wp:posOffset>
                </wp:positionV>
                <wp:extent cx="7475855" cy="937831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855" cy="937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F54" w:rsidRPr="004B1667" w:rsidRDefault="003343EC" w:rsidP="004B1667">
                            <w:pPr>
                              <w:jc w:val="center"/>
                            </w:pPr>
                            <w:r>
                              <w:rPr>
                                <w:noProof/>
                              </w:rPr>
                              <w:drawing>
                                <wp:inline distT="0" distB="0" distL="0" distR="0" wp14:anchorId="287D38EF" wp14:editId="66FDFF97">
                                  <wp:extent cx="6657975" cy="9286875"/>
                                  <wp:effectExtent l="0" t="0" r="9525" b="9525"/>
                                  <wp:docPr id="6" name="Picture 6" descr="Leaf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f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975" cy="92868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10.8pt;margin-top:23.75pt;width:588.65pt;height:738.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" stroked="f">
                <v:textbox style="mso-fit-shape-to-text:t">
                  <w:txbxContent>
                    <w:p w:rsidR="00E93F54" w:rsidRPr="004B1667" w:rsidRDefault="003343EC" w:rsidP="004B1667">
                      <w:pPr>
                        <w:jc w:val="center"/>
                      </w:pPr>
                      <w:r>
                        <w:rPr>
                          <w:noProof/>
                        </w:rPr>
                        <w:drawing>
                          <wp:inline distT="0" distB="0" distL="0" distR="0" wp14:anchorId="287D38EF" wp14:editId="66FDFF97">
                            <wp:extent cx="6657975" cy="9286875"/>
                            <wp:effectExtent l="0" t="0" r="9525" b="9525"/>
                            <wp:docPr id="6" name="Picture 6" descr="Leaf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f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7975" cy="9286875"/>
                                    </a:xfrm>
                                    <a:prstGeom prst="rect">
                                      <a:avLst/>
                                    </a:prstGeom>
                                    <a:noFill/>
                                    <a:ln>
                                      <a:noFill/>
                                    </a:ln>
                                  </pic:spPr>
                                </pic:pic>
                              </a:graphicData>
                            </a:graphic>
                          </wp:inline>
                        </w:drawing>
                      </w:r>
                    </w:p>
                  </w:txbxContent>
                </v:textbox>
                <w10:wrap anchorx="page" anchory="page"/>
              </v:shape>
            </w:pict>
          </mc:Fallback>
        </mc:AlternateContent>
      </w:r>
    </w:p>
    <w:sectPr w:rsidR="005A68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03FD"/>
    <w:multiLevelType w:val="hybridMultilevel"/>
    <w:tmpl w:val="8094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1367E"/>
    <w:multiLevelType w:val="hybridMultilevel"/>
    <w:tmpl w:val="83721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7D78B5"/>
    <w:multiLevelType w:val="hybridMultilevel"/>
    <w:tmpl w:val="C908DF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74"/>
    <w:rsid w:val="00013681"/>
    <w:rsid w:val="00036F96"/>
    <w:rsid w:val="00045C57"/>
    <w:rsid w:val="00057EE8"/>
    <w:rsid w:val="00197626"/>
    <w:rsid w:val="00277393"/>
    <w:rsid w:val="003343EC"/>
    <w:rsid w:val="00406CDF"/>
    <w:rsid w:val="0042014B"/>
    <w:rsid w:val="00431E64"/>
    <w:rsid w:val="004B1667"/>
    <w:rsid w:val="005842D7"/>
    <w:rsid w:val="005A68FC"/>
    <w:rsid w:val="00606319"/>
    <w:rsid w:val="006F2DFA"/>
    <w:rsid w:val="0075398B"/>
    <w:rsid w:val="008A2C49"/>
    <w:rsid w:val="009904BC"/>
    <w:rsid w:val="009E72DF"/>
    <w:rsid w:val="00A63F4D"/>
    <w:rsid w:val="00AB54E0"/>
    <w:rsid w:val="00AC4672"/>
    <w:rsid w:val="00AD3960"/>
    <w:rsid w:val="00B51EEA"/>
    <w:rsid w:val="00B96BBC"/>
    <w:rsid w:val="00BA5C74"/>
    <w:rsid w:val="00BF4639"/>
    <w:rsid w:val="00D10C78"/>
    <w:rsid w:val="00DF64C1"/>
    <w:rsid w:val="00E36DA8"/>
    <w:rsid w:val="00E47756"/>
    <w:rsid w:val="00E64E43"/>
    <w:rsid w:val="00E93F54"/>
    <w:rsid w:val="00EA6E56"/>
    <w:rsid w:val="00F44391"/>
    <w:rsid w:val="00F542F8"/>
    <w:rsid w:val="00F9291E"/>
    <w:rsid w:val="00FA45D8"/>
    <w:rsid w:val="00FB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5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98B"/>
    <w:rPr>
      <w:rFonts w:ascii="Trebuchet MS" w:hAnsi="Trebuchet MS"/>
      <w:color w:val="704300"/>
      <w:sz w:val="24"/>
      <w:szCs w:val="24"/>
    </w:rPr>
  </w:style>
  <w:style w:type="paragraph" w:styleId="Heading1">
    <w:name w:val="heading 1"/>
    <w:basedOn w:val="Normal"/>
    <w:next w:val="Normal"/>
    <w:qFormat/>
    <w:rsid w:val="00E36DA8"/>
    <w:pPr>
      <w:spacing w:before="240"/>
      <w:outlineLvl w:val="0"/>
    </w:pPr>
    <w:rPr>
      <w:b/>
      <w:spacing w:val="-60"/>
      <w:sz w:val="120"/>
      <w:szCs w:val="120"/>
    </w:rPr>
  </w:style>
  <w:style w:type="paragraph" w:styleId="Heading2">
    <w:name w:val="heading 2"/>
    <w:basedOn w:val="Normal"/>
    <w:next w:val="Normal"/>
    <w:qFormat/>
    <w:rsid w:val="00197626"/>
    <w:pPr>
      <w:outlineLvl w:val="1"/>
    </w:pPr>
    <w:rPr>
      <w:b/>
      <w:sz w:val="40"/>
      <w:szCs w:val="40"/>
    </w:rPr>
  </w:style>
  <w:style w:type="paragraph" w:styleId="Heading3">
    <w:name w:val="heading 3"/>
    <w:basedOn w:val="Normal"/>
    <w:next w:val="Normal"/>
    <w:qFormat/>
    <w:rsid w:val="00197626"/>
    <w:pP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C78"/>
    <w:rPr>
      <w:rFonts w:ascii="Tahoma" w:hAnsi="Tahoma" w:cs="Tahoma"/>
      <w:sz w:val="16"/>
      <w:szCs w:val="16"/>
    </w:rPr>
  </w:style>
  <w:style w:type="paragraph" w:customStyle="1" w:styleId="BodyText1">
    <w:name w:val="Body Text1"/>
    <w:basedOn w:val="Normal"/>
    <w:rsid w:val="00431E64"/>
    <w:pPr>
      <w:spacing w:line="360" w:lineRule="auto"/>
    </w:pPr>
    <w:rPr>
      <w:b/>
    </w:rPr>
  </w:style>
  <w:style w:type="paragraph" w:customStyle="1" w:styleId="sponsoredby">
    <w:name w:val="sponsored by"/>
    <w:basedOn w:val="BodyText1"/>
    <w:rsid w:val="00431E64"/>
    <w:pPr>
      <w:spacing w:line="240" w:lineRule="auto"/>
    </w:pPr>
  </w:style>
  <w:style w:type="character" w:styleId="Hyperlink">
    <w:name w:val="Hyperlink"/>
    <w:basedOn w:val="DefaultParagraphFont"/>
    <w:rsid w:val="00EA6E56"/>
    <w:rPr>
      <w:color w:val="0000FF" w:themeColor="hyperlink"/>
      <w:u w:val="single"/>
    </w:rPr>
  </w:style>
  <w:style w:type="paragraph" w:styleId="ListParagraph">
    <w:name w:val="List Paragraph"/>
    <w:basedOn w:val="Normal"/>
    <w:uiPriority w:val="34"/>
    <w:qFormat/>
    <w:rsid w:val="00F542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98B"/>
    <w:rPr>
      <w:rFonts w:ascii="Trebuchet MS" w:hAnsi="Trebuchet MS"/>
      <w:color w:val="704300"/>
      <w:sz w:val="24"/>
      <w:szCs w:val="24"/>
    </w:rPr>
  </w:style>
  <w:style w:type="paragraph" w:styleId="Heading1">
    <w:name w:val="heading 1"/>
    <w:basedOn w:val="Normal"/>
    <w:next w:val="Normal"/>
    <w:qFormat/>
    <w:rsid w:val="00E36DA8"/>
    <w:pPr>
      <w:spacing w:before="240"/>
      <w:outlineLvl w:val="0"/>
    </w:pPr>
    <w:rPr>
      <w:b/>
      <w:spacing w:val="-60"/>
      <w:sz w:val="120"/>
      <w:szCs w:val="120"/>
    </w:rPr>
  </w:style>
  <w:style w:type="paragraph" w:styleId="Heading2">
    <w:name w:val="heading 2"/>
    <w:basedOn w:val="Normal"/>
    <w:next w:val="Normal"/>
    <w:qFormat/>
    <w:rsid w:val="00197626"/>
    <w:pPr>
      <w:outlineLvl w:val="1"/>
    </w:pPr>
    <w:rPr>
      <w:b/>
      <w:sz w:val="40"/>
      <w:szCs w:val="40"/>
    </w:rPr>
  </w:style>
  <w:style w:type="paragraph" w:styleId="Heading3">
    <w:name w:val="heading 3"/>
    <w:basedOn w:val="Normal"/>
    <w:next w:val="Normal"/>
    <w:qFormat/>
    <w:rsid w:val="00197626"/>
    <w:pP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C78"/>
    <w:rPr>
      <w:rFonts w:ascii="Tahoma" w:hAnsi="Tahoma" w:cs="Tahoma"/>
      <w:sz w:val="16"/>
      <w:szCs w:val="16"/>
    </w:rPr>
  </w:style>
  <w:style w:type="paragraph" w:customStyle="1" w:styleId="BodyText1">
    <w:name w:val="Body Text1"/>
    <w:basedOn w:val="Normal"/>
    <w:rsid w:val="00431E64"/>
    <w:pPr>
      <w:spacing w:line="360" w:lineRule="auto"/>
    </w:pPr>
    <w:rPr>
      <w:b/>
    </w:rPr>
  </w:style>
  <w:style w:type="paragraph" w:customStyle="1" w:styleId="sponsoredby">
    <w:name w:val="sponsored by"/>
    <w:basedOn w:val="BodyText1"/>
    <w:rsid w:val="00431E64"/>
    <w:pPr>
      <w:spacing w:line="240" w:lineRule="auto"/>
    </w:pPr>
  </w:style>
  <w:style w:type="character" w:styleId="Hyperlink">
    <w:name w:val="Hyperlink"/>
    <w:basedOn w:val="DefaultParagraphFont"/>
    <w:rsid w:val="00EA6E56"/>
    <w:rPr>
      <w:color w:val="0000FF" w:themeColor="hyperlink"/>
      <w:u w:val="single"/>
    </w:rPr>
  </w:style>
  <w:style w:type="paragraph" w:styleId="ListParagraph">
    <w:name w:val="List Paragraph"/>
    <w:basedOn w:val="Normal"/>
    <w:uiPriority w:val="34"/>
    <w:qFormat/>
    <w:rsid w:val="00F54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mailto:mbulger@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ulger@umb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lger\AppData\Roaming\Microsoft\Templates\Fall%20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Fall event flyer.dot</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2012-07-13T15:34:00Z</cp:lastPrinted>
  <dcterms:created xsi:type="dcterms:W3CDTF">2014-07-07T20:22:00Z</dcterms:created>
  <dcterms:modified xsi:type="dcterms:W3CDTF">2014-07-07T20:36:00Z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TC010219621033</vt:lpwstr>
  </property>
</Properties>
</file>